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1B" w:rsidRDefault="003A1A53" w:rsidP="0037231B">
      <w:pPr>
        <w:spacing w:after="0"/>
        <w:jc w:val="center"/>
        <w:rPr>
          <w:rFonts w:ascii="Arial" w:hAnsi="Arial" w:cs="Arial"/>
          <w:b/>
          <w:sz w:val="25"/>
          <w:szCs w:val="25"/>
          <w:lang w:val="es-ES"/>
        </w:rPr>
      </w:pPr>
      <w:r w:rsidRPr="0037231B">
        <w:rPr>
          <w:rFonts w:ascii="Arial" w:hAnsi="Arial" w:cs="Arial"/>
          <w:b/>
          <w:sz w:val="25"/>
          <w:szCs w:val="25"/>
          <w:lang w:val="es-ES"/>
        </w:rPr>
        <w:t xml:space="preserve">INFORME INICIAL / DETALLADO DE ACCIDENTES, INCIDENTES O EVENTOS </w:t>
      </w:r>
    </w:p>
    <w:p w:rsidR="00B815ED" w:rsidRPr="0037231B" w:rsidRDefault="003A1A53" w:rsidP="0037231B">
      <w:pPr>
        <w:spacing w:after="0"/>
        <w:jc w:val="center"/>
        <w:rPr>
          <w:rFonts w:ascii="Arial" w:hAnsi="Arial" w:cs="Arial"/>
          <w:b/>
          <w:sz w:val="25"/>
          <w:szCs w:val="25"/>
          <w:lang w:val="es-ES"/>
        </w:rPr>
      </w:pPr>
      <w:r w:rsidRPr="0037231B">
        <w:rPr>
          <w:rFonts w:ascii="Arial" w:hAnsi="Arial" w:cs="Arial"/>
          <w:b/>
          <w:sz w:val="25"/>
          <w:szCs w:val="25"/>
          <w:lang w:val="es-ES"/>
        </w:rPr>
        <w:t>QUE AFECTAN LA OPERACIÓN SEGURA DE LA AERONAVE</w:t>
      </w:r>
    </w:p>
    <w:p w:rsidR="00AC6CE1" w:rsidRPr="0037231B" w:rsidRDefault="0037231B">
      <w:pPr>
        <w:rPr>
          <w:rFonts w:ascii="Arial" w:hAnsi="Arial" w:cs="Arial"/>
          <w:lang w:val="es-ES"/>
        </w:rPr>
      </w:pPr>
      <w:r w:rsidRPr="0037231B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3CF33" wp14:editId="21E09EC9">
                <wp:simplePos x="0" y="0"/>
                <wp:positionH relativeFrom="column">
                  <wp:posOffset>3480435</wp:posOffset>
                </wp:positionH>
                <wp:positionV relativeFrom="paragraph">
                  <wp:posOffset>234315</wp:posOffset>
                </wp:positionV>
                <wp:extent cx="476250" cy="2190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1A95E" id="Rectángulo 1" o:spid="_x0000_s1026" style="position:absolute;margin-left:274.05pt;margin-top:18.45pt;width:37.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" fillcolor="white [3201]" strokecolor="black [3200]" strokeweight="1pt"/>
            </w:pict>
          </mc:Fallback>
        </mc:AlternateContent>
      </w:r>
      <w:r w:rsidRPr="0037231B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3CF33" wp14:editId="21E09EC9">
                <wp:simplePos x="0" y="0"/>
                <wp:positionH relativeFrom="column">
                  <wp:posOffset>782955</wp:posOffset>
                </wp:positionH>
                <wp:positionV relativeFrom="paragraph">
                  <wp:posOffset>232410</wp:posOffset>
                </wp:positionV>
                <wp:extent cx="476250" cy="2190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F7170" id="Rectángulo 3" o:spid="_x0000_s1026" style="position:absolute;margin-left:61.65pt;margin-top:18.3pt;width:37.5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" fillcolor="white [3201]" strokecolor="black [3200]" strokeweight="1pt"/>
            </w:pict>
          </mc:Fallback>
        </mc:AlternateContent>
      </w:r>
    </w:p>
    <w:tbl>
      <w:tblPr>
        <w:tblStyle w:val="Tablaconcuadrcula"/>
        <w:tblW w:w="9990" w:type="dxa"/>
        <w:tblLook w:val="04A0" w:firstRow="1" w:lastRow="0" w:firstColumn="1" w:lastColumn="0" w:noHBand="0" w:noVBand="1"/>
      </w:tblPr>
      <w:tblGrid>
        <w:gridCol w:w="4995"/>
        <w:gridCol w:w="4995"/>
      </w:tblGrid>
      <w:tr w:rsidR="003A1A53" w:rsidRPr="0037231B" w:rsidTr="00AC6CE1">
        <w:trPr>
          <w:trHeight w:val="438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3A1A53" w:rsidRPr="0037231B" w:rsidRDefault="00AC6CE1" w:rsidP="00AC6CE1">
            <w:pPr>
              <w:jc w:val="center"/>
              <w:rPr>
                <w:rFonts w:ascii="Arial" w:hAnsi="Arial" w:cs="Arial"/>
                <w:lang w:val="es-ES"/>
              </w:rPr>
            </w:pPr>
            <w:r w:rsidRPr="0037231B">
              <w:rPr>
                <w:rFonts w:ascii="Arial" w:hAnsi="Arial" w:cs="Arial"/>
                <w:lang w:val="es-ES"/>
              </w:rPr>
              <w:t xml:space="preserve">      </w:t>
            </w:r>
            <w:r w:rsidR="003A1A53" w:rsidRPr="0037231B">
              <w:rPr>
                <w:rFonts w:ascii="Arial" w:hAnsi="Arial" w:cs="Arial"/>
                <w:lang w:val="es-ES"/>
              </w:rPr>
              <w:t>ACCIDENTE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3A1A53" w:rsidRPr="0037231B" w:rsidRDefault="003A1A53" w:rsidP="00AC6CE1">
            <w:pPr>
              <w:jc w:val="center"/>
              <w:rPr>
                <w:rFonts w:ascii="Arial" w:hAnsi="Arial" w:cs="Arial"/>
                <w:lang w:val="es-ES"/>
              </w:rPr>
            </w:pPr>
            <w:r w:rsidRPr="0037231B">
              <w:rPr>
                <w:rFonts w:ascii="Arial" w:hAnsi="Arial" w:cs="Arial"/>
                <w:lang w:val="es-ES"/>
              </w:rPr>
              <w:t>INCIDENTE / EVENTO</w:t>
            </w:r>
          </w:p>
        </w:tc>
      </w:tr>
    </w:tbl>
    <w:p w:rsidR="003A1A53" w:rsidRPr="0037231B" w:rsidRDefault="003A1A53">
      <w:pPr>
        <w:rPr>
          <w:rFonts w:ascii="Arial" w:hAnsi="Arial" w:cs="Arial"/>
          <w:lang w:val="es-ES"/>
        </w:rPr>
      </w:pPr>
    </w:p>
    <w:p w:rsidR="003A1A53" w:rsidRPr="0037231B" w:rsidRDefault="0037231B" w:rsidP="008837F2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6490335</wp:posOffset>
                </wp:positionH>
                <wp:positionV relativeFrom="paragraph">
                  <wp:posOffset>2921000</wp:posOffset>
                </wp:positionV>
                <wp:extent cx="0" cy="371475"/>
                <wp:effectExtent l="1905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B37D2" id="Conector rec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05pt,230pt" to="511.05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" strokecolor="black [3200]" strokeweight="2.25pt">
                <v:stroke joinstyle="miter"/>
              </v:line>
            </w:pict>
          </mc:Fallback>
        </mc:AlternateContent>
      </w:r>
      <w:r w:rsidR="003A1A53" w:rsidRPr="0037231B">
        <w:rPr>
          <w:rFonts w:ascii="Arial" w:hAnsi="Arial" w:cs="Arial"/>
          <w:b/>
          <w:sz w:val="24"/>
          <w:szCs w:val="24"/>
          <w:lang w:val="es-ES"/>
        </w:rPr>
        <w:t>INFORME INICIAL</w:t>
      </w:r>
    </w:p>
    <w:tbl>
      <w:tblPr>
        <w:tblStyle w:val="Tablaconcuadrcula"/>
        <w:tblW w:w="10021" w:type="dxa"/>
        <w:tblLook w:val="04A0" w:firstRow="1" w:lastRow="0" w:firstColumn="1" w:lastColumn="0" w:noHBand="0" w:noVBand="1"/>
      </w:tblPr>
      <w:tblGrid>
        <w:gridCol w:w="1630"/>
        <w:gridCol w:w="1619"/>
        <w:gridCol w:w="1106"/>
        <w:gridCol w:w="489"/>
        <w:gridCol w:w="1636"/>
        <w:gridCol w:w="335"/>
        <w:gridCol w:w="1313"/>
        <w:gridCol w:w="243"/>
        <w:gridCol w:w="814"/>
        <w:gridCol w:w="836"/>
      </w:tblGrid>
      <w:tr w:rsidR="003A1A53" w:rsidRPr="0037231B" w:rsidTr="00AC6CE1">
        <w:trPr>
          <w:trHeight w:val="569"/>
        </w:trPr>
        <w:tc>
          <w:tcPr>
            <w:tcW w:w="1630" w:type="dxa"/>
          </w:tcPr>
          <w:p w:rsidR="003A1A53" w:rsidRPr="0037231B" w:rsidRDefault="003A1A53">
            <w:pPr>
              <w:rPr>
                <w:rFonts w:ascii="Arial" w:hAnsi="Arial" w:cs="Arial"/>
                <w:sz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lang w:val="es-ES"/>
              </w:rPr>
              <w:t>Marca</w:t>
            </w:r>
          </w:p>
        </w:tc>
        <w:tc>
          <w:tcPr>
            <w:tcW w:w="1619" w:type="dxa"/>
          </w:tcPr>
          <w:p w:rsidR="003A1A53" w:rsidRPr="0037231B" w:rsidRDefault="003A1A53">
            <w:pPr>
              <w:rPr>
                <w:rFonts w:ascii="Arial" w:hAnsi="Arial" w:cs="Arial"/>
                <w:sz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lang w:val="es-ES"/>
              </w:rPr>
              <w:t>Modelo</w:t>
            </w:r>
          </w:p>
        </w:tc>
        <w:tc>
          <w:tcPr>
            <w:tcW w:w="1595" w:type="dxa"/>
            <w:gridSpan w:val="2"/>
          </w:tcPr>
          <w:p w:rsidR="003A1A53" w:rsidRPr="0037231B" w:rsidRDefault="003A1A53">
            <w:pPr>
              <w:rPr>
                <w:rFonts w:ascii="Arial" w:hAnsi="Arial" w:cs="Arial"/>
                <w:sz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lang w:val="es-ES"/>
              </w:rPr>
              <w:t>N° Serie</w:t>
            </w:r>
          </w:p>
        </w:tc>
        <w:tc>
          <w:tcPr>
            <w:tcW w:w="1636" w:type="dxa"/>
          </w:tcPr>
          <w:p w:rsidR="003A1A53" w:rsidRPr="0037231B" w:rsidRDefault="003A1A53">
            <w:pPr>
              <w:rPr>
                <w:rFonts w:ascii="Arial" w:hAnsi="Arial" w:cs="Arial"/>
                <w:sz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lang w:val="es-ES"/>
              </w:rPr>
              <w:t>Matrícula</w:t>
            </w:r>
          </w:p>
        </w:tc>
        <w:tc>
          <w:tcPr>
            <w:tcW w:w="1648" w:type="dxa"/>
            <w:gridSpan w:val="2"/>
          </w:tcPr>
          <w:p w:rsidR="003A1A53" w:rsidRPr="0037231B" w:rsidRDefault="003A1A53" w:rsidP="0037231B">
            <w:pPr>
              <w:rPr>
                <w:rFonts w:ascii="Arial" w:hAnsi="Arial" w:cs="Arial"/>
                <w:sz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lang w:val="es-ES"/>
              </w:rPr>
              <w:t>Fecha Ocurrencia</w:t>
            </w:r>
          </w:p>
        </w:tc>
        <w:tc>
          <w:tcPr>
            <w:tcW w:w="1891" w:type="dxa"/>
            <w:gridSpan w:val="3"/>
          </w:tcPr>
          <w:p w:rsidR="003A1A53" w:rsidRPr="0037231B" w:rsidRDefault="003A1A53">
            <w:pPr>
              <w:rPr>
                <w:rFonts w:ascii="Arial" w:hAnsi="Arial" w:cs="Arial"/>
                <w:sz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lang w:val="es-ES"/>
              </w:rPr>
              <w:t>Lugar Ocurrencia</w:t>
            </w:r>
          </w:p>
          <w:p w:rsidR="0037231B" w:rsidRPr="0037231B" w:rsidRDefault="0037231B">
            <w:pPr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3A1A53" w:rsidRPr="0037231B" w:rsidTr="00AC6CE1">
        <w:trPr>
          <w:trHeight w:val="585"/>
        </w:trPr>
        <w:tc>
          <w:tcPr>
            <w:tcW w:w="10021" w:type="dxa"/>
            <w:gridSpan w:val="10"/>
          </w:tcPr>
          <w:p w:rsidR="003A1A53" w:rsidRPr="0037231B" w:rsidRDefault="003A1A5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OTMA / OTMASAT responsable por la gestión de aeronavegabilidad continuada de la aeronave.</w:t>
            </w:r>
          </w:p>
        </w:tc>
      </w:tr>
      <w:tr w:rsidR="003A1A53" w:rsidRPr="0037231B" w:rsidTr="00AC6CE1">
        <w:trPr>
          <w:trHeight w:val="569"/>
        </w:trPr>
        <w:tc>
          <w:tcPr>
            <w:tcW w:w="1630" w:type="dxa"/>
          </w:tcPr>
          <w:p w:rsidR="003A1A53" w:rsidRPr="0037231B" w:rsidRDefault="003A1A53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i/>
                <w:sz w:val="18"/>
                <w:szCs w:val="18"/>
                <w:lang w:val="es-ES"/>
              </w:rPr>
              <w:t>Situación del evento</w:t>
            </w:r>
          </w:p>
        </w:tc>
        <w:tc>
          <w:tcPr>
            <w:tcW w:w="2725" w:type="dxa"/>
            <w:gridSpan w:val="2"/>
          </w:tcPr>
          <w:p w:rsidR="003A1A53" w:rsidRPr="0037231B" w:rsidRDefault="003A1A5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En vuelo (Fase de vuelo)</w:t>
            </w:r>
          </w:p>
        </w:tc>
        <w:tc>
          <w:tcPr>
            <w:tcW w:w="2460" w:type="dxa"/>
            <w:gridSpan w:val="3"/>
          </w:tcPr>
          <w:p w:rsidR="003A1A53" w:rsidRPr="0037231B" w:rsidRDefault="003A1A5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En Tierra</w:t>
            </w:r>
          </w:p>
        </w:tc>
        <w:tc>
          <w:tcPr>
            <w:tcW w:w="3205" w:type="dxa"/>
            <w:gridSpan w:val="4"/>
          </w:tcPr>
          <w:p w:rsidR="003A1A53" w:rsidRPr="0037231B" w:rsidRDefault="003A1A5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En mantenimiento (clasificar)</w:t>
            </w:r>
          </w:p>
        </w:tc>
      </w:tr>
      <w:tr w:rsidR="003A1A53" w:rsidRPr="0037231B" w:rsidTr="00AC6CE1">
        <w:trPr>
          <w:trHeight w:val="292"/>
        </w:trPr>
        <w:tc>
          <w:tcPr>
            <w:tcW w:w="10021" w:type="dxa"/>
            <w:gridSpan w:val="10"/>
          </w:tcPr>
          <w:p w:rsidR="003A1A53" w:rsidRDefault="003A1A53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Naturaleza y descripción del accidente, incidente o evento</w:t>
            </w:r>
          </w:p>
          <w:p w:rsidR="0037231B" w:rsidRDefault="0037231B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P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1A53" w:rsidRPr="0037231B" w:rsidTr="00AC6CE1">
        <w:trPr>
          <w:trHeight w:val="292"/>
        </w:trPr>
        <w:tc>
          <w:tcPr>
            <w:tcW w:w="10021" w:type="dxa"/>
            <w:gridSpan w:val="10"/>
          </w:tcPr>
          <w:p w:rsidR="003A1A53" w:rsidRDefault="003A1A53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Descripción de la condición producida.</w:t>
            </w:r>
          </w:p>
          <w:p w:rsid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P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1A53" w:rsidRPr="0037231B" w:rsidTr="00AC6CE1">
        <w:trPr>
          <w:trHeight w:val="276"/>
        </w:trPr>
        <w:tc>
          <w:tcPr>
            <w:tcW w:w="10021" w:type="dxa"/>
            <w:gridSpan w:val="10"/>
          </w:tcPr>
          <w:p w:rsidR="003A1A53" w:rsidRDefault="003A1A53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Identificación de componente, producto o parte / sistema afectado (Sistema ATA)</w:t>
            </w:r>
          </w:p>
          <w:p w:rsidR="0037231B" w:rsidRPr="0037231B" w:rsidRDefault="0037231B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1A53" w:rsidRPr="0037231B" w:rsidTr="00AC6CE1">
        <w:trPr>
          <w:trHeight w:val="569"/>
        </w:trPr>
        <w:tc>
          <w:tcPr>
            <w:tcW w:w="8371" w:type="dxa"/>
            <w:gridSpan w:val="8"/>
          </w:tcPr>
          <w:p w:rsidR="003A1A53" w:rsidRDefault="003A1A53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Corresponde investigación del accidente / incidente / evento (tachar lo que no corresponda)</w:t>
            </w:r>
          </w:p>
          <w:p w:rsidR="0037231B" w:rsidRPr="0037231B" w:rsidRDefault="0037231B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</w:tcPr>
          <w:p w:rsidR="003A1A53" w:rsidRPr="0037231B" w:rsidRDefault="003A1A53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SI</w:t>
            </w:r>
          </w:p>
        </w:tc>
        <w:tc>
          <w:tcPr>
            <w:tcW w:w="836" w:type="dxa"/>
          </w:tcPr>
          <w:p w:rsidR="003A1A53" w:rsidRPr="0037231B" w:rsidRDefault="003A1A53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NO</w:t>
            </w:r>
          </w:p>
        </w:tc>
        <w:bookmarkStart w:id="0" w:name="_GoBack"/>
        <w:bookmarkEnd w:id="0"/>
      </w:tr>
    </w:tbl>
    <w:p w:rsidR="003A1A53" w:rsidRPr="008837F2" w:rsidRDefault="003A1A53" w:rsidP="0037231B">
      <w:pPr>
        <w:spacing w:after="0"/>
        <w:rPr>
          <w:rFonts w:ascii="Arial" w:hAnsi="Arial" w:cs="Arial"/>
          <w:b/>
          <w:sz w:val="24"/>
          <w:lang w:val="es-ES"/>
        </w:rPr>
      </w:pPr>
      <w:r w:rsidRPr="008837F2">
        <w:rPr>
          <w:rFonts w:ascii="Arial" w:hAnsi="Arial" w:cs="Arial"/>
          <w:b/>
          <w:sz w:val="24"/>
          <w:lang w:val="es-ES"/>
        </w:rPr>
        <w:t>INFORME DETALLADO</w:t>
      </w:r>
    </w:p>
    <w:tbl>
      <w:tblPr>
        <w:tblStyle w:val="Tablaconcuadrcula"/>
        <w:tblW w:w="10021" w:type="dxa"/>
        <w:tblLook w:val="04A0" w:firstRow="1" w:lastRow="0" w:firstColumn="1" w:lastColumn="0" w:noHBand="0" w:noVBand="1"/>
      </w:tblPr>
      <w:tblGrid>
        <w:gridCol w:w="2504"/>
        <w:gridCol w:w="1140"/>
        <w:gridCol w:w="1364"/>
        <w:gridCol w:w="1962"/>
        <w:gridCol w:w="543"/>
        <w:gridCol w:w="2508"/>
      </w:tblGrid>
      <w:tr w:rsidR="00AC6CE1" w:rsidRPr="0037231B" w:rsidTr="00AC6CE1">
        <w:trPr>
          <w:trHeight w:val="596"/>
        </w:trPr>
        <w:tc>
          <w:tcPr>
            <w:tcW w:w="2504" w:type="dxa"/>
          </w:tcPr>
          <w:p w:rsidR="00AC6CE1" w:rsidRDefault="00AC6C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Aeronave</w:t>
            </w:r>
          </w:p>
          <w:p w:rsid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P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04" w:type="dxa"/>
            <w:gridSpan w:val="2"/>
          </w:tcPr>
          <w:p w:rsidR="00AC6CE1" w:rsidRPr="0037231B" w:rsidRDefault="00AC6C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Hs / ciclos totales</w:t>
            </w:r>
          </w:p>
        </w:tc>
        <w:tc>
          <w:tcPr>
            <w:tcW w:w="2505" w:type="dxa"/>
            <w:gridSpan w:val="2"/>
          </w:tcPr>
          <w:p w:rsidR="00AC6CE1" w:rsidRPr="0037231B" w:rsidRDefault="00AC6C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Hs/ ciclos de última recorrida</w:t>
            </w:r>
          </w:p>
        </w:tc>
        <w:tc>
          <w:tcPr>
            <w:tcW w:w="2507" w:type="dxa"/>
          </w:tcPr>
          <w:p w:rsidR="00AC6CE1" w:rsidRPr="0037231B" w:rsidRDefault="00AC6C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Hs / Ciclos de última Inspección</w:t>
            </w:r>
          </w:p>
        </w:tc>
      </w:tr>
      <w:tr w:rsidR="00AC6CE1" w:rsidRPr="0037231B" w:rsidTr="00AC6CE1">
        <w:trPr>
          <w:trHeight w:val="612"/>
        </w:trPr>
        <w:tc>
          <w:tcPr>
            <w:tcW w:w="2504" w:type="dxa"/>
          </w:tcPr>
          <w:p w:rsidR="00AC6CE1" w:rsidRDefault="00AC6C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Componente afectado</w:t>
            </w:r>
          </w:p>
          <w:p w:rsid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P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04" w:type="dxa"/>
            <w:gridSpan w:val="2"/>
          </w:tcPr>
          <w:p w:rsidR="00AC6CE1" w:rsidRPr="0037231B" w:rsidRDefault="00AC6C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Hs / ciclos totales</w:t>
            </w:r>
          </w:p>
        </w:tc>
        <w:tc>
          <w:tcPr>
            <w:tcW w:w="2505" w:type="dxa"/>
            <w:gridSpan w:val="2"/>
          </w:tcPr>
          <w:p w:rsidR="00AC6CE1" w:rsidRPr="0037231B" w:rsidRDefault="00AC6C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Hs/ ciclos de última recorrida</w:t>
            </w:r>
          </w:p>
        </w:tc>
        <w:tc>
          <w:tcPr>
            <w:tcW w:w="2507" w:type="dxa"/>
          </w:tcPr>
          <w:p w:rsidR="00AC6CE1" w:rsidRPr="0037231B" w:rsidRDefault="00AC6C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Hs / Ciclos de última Inspección</w:t>
            </w:r>
          </w:p>
        </w:tc>
      </w:tr>
      <w:tr w:rsidR="00AC6CE1" w:rsidRPr="0037231B" w:rsidTr="00AC6CE1">
        <w:trPr>
          <w:trHeight w:val="596"/>
        </w:trPr>
        <w:tc>
          <w:tcPr>
            <w:tcW w:w="10021" w:type="dxa"/>
            <w:gridSpan w:val="6"/>
          </w:tcPr>
          <w:p w:rsidR="00AC6CE1" w:rsidRDefault="00AC6CE1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Acciones de mantenimiento desde última intervención sobre aeronave y componente afectado.</w:t>
            </w:r>
          </w:p>
          <w:p w:rsid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P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C6CE1" w:rsidRPr="0037231B" w:rsidTr="00AC6CE1">
        <w:trPr>
          <w:trHeight w:val="612"/>
        </w:trPr>
        <w:tc>
          <w:tcPr>
            <w:tcW w:w="10021" w:type="dxa"/>
            <w:gridSpan w:val="6"/>
          </w:tcPr>
          <w:p w:rsidR="00AC6CE1" w:rsidRDefault="00AC6C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Acciones correctivas realizadas o previstas (retiro de servicio de la aeronave o de la flota, acciones de investigación iniciadas)</w:t>
            </w:r>
          </w:p>
          <w:p w:rsid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P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C6CE1" w:rsidRPr="0037231B" w:rsidTr="00AC6CE1">
        <w:trPr>
          <w:trHeight w:val="289"/>
        </w:trPr>
        <w:tc>
          <w:tcPr>
            <w:tcW w:w="10021" w:type="dxa"/>
            <w:gridSpan w:val="6"/>
            <w:tcBorders>
              <w:bottom w:val="nil"/>
            </w:tcBorders>
          </w:tcPr>
          <w:p w:rsidR="00AC6CE1" w:rsidRDefault="00AC6CE1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Procedimiento de emergencia adoptado</w:t>
            </w:r>
          </w:p>
          <w:p w:rsidR="0037231B" w:rsidRDefault="0037231B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Pr="0037231B" w:rsidRDefault="0037231B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C6CE1" w:rsidRPr="0037231B" w:rsidTr="00AC6CE1">
        <w:trPr>
          <w:trHeight w:val="306"/>
        </w:trPr>
        <w:tc>
          <w:tcPr>
            <w:tcW w:w="10021" w:type="dxa"/>
            <w:gridSpan w:val="6"/>
            <w:tcBorders>
              <w:top w:val="single" w:sz="4" w:space="0" w:color="auto"/>
            </w:tcBorders>
          </w:tcPr>
          <w:p w:rsidR="00AC6CE1" w:rsidRDefault="00AC6CE1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Ampliación de información disponible</w:t>
            </w:r>
          </w:p>
          <w:p w:rsidR="0037231B" w:rsidRDefault="0037231B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Pr="0037231B" w:rsidRDefault="0037231B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C6CE1" w:rsidRPr="0037231B" w:rsidTr="00AC6CE1">
        <w:trPr>
          <w:trHeight w:val="306"/>
        </w:trPr>
        <w:tc>
          <w:tcPr>
            <w:tcW w:w="10021" w:type="dxa"/>
            <w:gridSpan w:val="6"/>
          </w:tcPr>
          <w:p w:rsidR="00AC6CE1" w:rsidRPr="0037231B" w:rsidRDefault="00AC6CE1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Información pertinente</w:t>
            </w:r>
          </w:p>
        </w:tc>
      </w:tr>
      <w:tr w:rsidR="00AC6CE1" w:rsidRPr="0037231B" w:rsidTr="00AC6CE1">
        <w:trPr>
          <w:trHeight w:val="902"/>
        </w:trPr>
        <w:tc>
          <w:tcPr>
            <w:tcW w:w="3644" w:type="dxa"/>
            <w:gridSpan w:val="2"/>
          </w:tcPr>
          <w:p w:rsidR="00AC6CE1" w:rsidRPr="0037231B" w:rsidRDefault="00AC6CE1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Lugar y Fecha</w:t>
            </w:r>
          </w:p>
          <w:p w:rsidR="00AC6CE1" w:rsidRPr="0037231B" w:rsidRDefault="00AC6C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26" w:type="dxa"/>
            <w:gridSpan w:val="2"/>
          </w:tcPr>
          <w:p w:rsidR="00AC6CE1" w:rsidRPr="0037231B" w:rsidRDefault="00AC6CE1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Firma Inspector</w:t>
            </w:r>
          </w:p>
          <w:p w:rsidR="00AC6CE1" w:rsidRPr="0037231B" w:rsidRDefault="00AC6C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50" w:type="dxa"/>
            <w:gridSpan w:val="2"/>
          </w:tcPr>
          <w:p w:rsidR="00AC6CE1" w:rsidRPr="0037231B" w:rsidRDefault="00AC6CE1" w:rsidP="0037231B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231B">
              <w:rPr>
                <w:rFonts w:ascii="Arial" w:hAnsi="Arial" w:cs="Arial"/>
                <w:sz w:val="18"/>
                <w:szCs w:val="18"/>
                <w:lang w:val="es-ES"/>
              </w:rPr>
              <w:t>Firma Responsable Técnico</w:t>
            </w:r>
          </w:p>
          <w:p w:rsidR="00AC6CE1" w:rsidRDefault="00AC6C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7231B" w:rsidRPr="0037231B" w:rsidRDefault="0037231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AC6CE1" w:rsidRPr="0037231B" w:rsidRDefault="00AC6CE1">
      <w:pPr>
        <w:rPr>
          <w:rFonts w:ascii="Arial" w:hAnsi="Arial" w:cs="Arial"/>
          <w:lang w:val="es-ES"/>
        </w:rPr>
      </w:pPr>
    </w:p>
    <w:sectPr w:rsidR="00AC6CE1" w:rsidRPr="0037231B" w:rsidSect="0037231B">
      <w:pgSz w:w="11906" w:h="16838"/>
      <w:pgMar w:top="127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53"/>
    <w:rsid w:val="0037231B"/>
    <w:rsid w:val="003A1A53"/>
    <w:rsid w:val="008837F2"/>
    <w:rsid w:val="008958E2"/>
    <w:rsid w:val="008967AB"/>
    <w:rsid w:val="00A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E0ED"/>
  <w15:chartTrackingRefBased/>
  <w15:docId w15:val="{E8F8AA37-9742-4B06-80FC-C7AD2C46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TEC. V SCHWEMMER E</dc:creator>
  <cp:keywords/>
  <dc:description/>
  <cp:lastModifiedBy>TEC. V SCHWEMMER E</cp:lastModifiedBy>
  <cp:revision>2</cp:revision>
  <cp:lastPrinted>2022-07-21T13:26:00Z</cp:lastPrinted>
  <dcterms:created xsi:type="dcterms:W3CDTF">2022-07-21T12:56:00Z</dcterms:created>
  <dcterms:modified xsi:type="dcterms:W3CDTF">2022-07-21T13:27:00Z</dcterms:modified>
</cp:coreProperties>
</file>